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1228" w:rsidRDefault="00B103AA">
      <w:pPr>
        <w:spacing w:after="0"/>
        <w:rPr>
          <w:i/>
        </w:rPr>
      </w:pPr>
      <w:bookmarkStart w:id="0" w:name="_GoBack"/>
      <w:bookmarkEnd w:id="0"/>
      <w:r>
        <w:t xml:space="preserve">IBHA – John M. Murrin, </w:t>
      </w:r>
      <w:r>
        <w:rPr>
          <w:i/>
        </w:rPr>
        <w:t>Beneficiaries of Catastrophe: The English Colonies in America</w:t>
      </w:r>
    </w:p>
    <w:p w:rsidR="00691228" w:rsidRDefault="00B103A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DIRECTIONS: Read the essay and be prepared to discuss the questions below, in order to write an essay in response to the question: “To what extent did the European “discovery” of the Americas benefit the worlds it touched?” due at the end of the first week</w:t>
      </w:r>
      <w:r>
        <w:rPr>
          <w:b/>
          <w:sz w:val="24"/>
          <w:szCs w:val="24"/>
        </w:rPr>
        <w:t xml:space="preserve"> of school.</w:t>
      </w:r>
    </w:p>
    <w:p w:rsidR="00691228" w:rsidRDefault="00B103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What is Murrin’s thesis?</w:t>
      </w:r>
    </w:p>
    <w:p w:rsidR="00691228" w:rsidRDefault="00B103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Describe a typical colonist from southern England, north Britain.</w:t>
      </w:r>
    </w:p>
    <w:p w:rsidR="00691228" w:rsidRDefault="00B103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Why did Francis Jennings describe the Americas as a “widowed land?”</w:t>
      </w:r>
    </w:p>
    <w:p w:rsidR="00691228" w:rsidRDefault="00B103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List 5 interactions among the 3 cultures of the Atlantic world.</w:t>
      </w:r>
    </w:p>
    <w:p w:rsidR="00691228" w:rsidRDefault="00B103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Explain Indian societ</w:t>
      </w:r>
      <w:r>
        <w:rPr>
          <w:color w:val="000000"/>
        </w:rPr>
        <w:t>y’s built-in immunities to European influences.</w:t>
      </w:r>
    </w:p>
    <w:p w:rsidR="00691228" w:rsidRDefault="00B103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Define “mourning war,” and its consequences for North America.</w:t>
      </w:r>
    </w:p>
    <w:p w:rsidR="00691228" w:rsidRDefault="00B103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When and why did the price of war exceed its benefits?</w:t>
      </w:r>
    </w:p>
    <w:p w:rsidR="00691228" w:rsidRDefault="00B103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Complete the table by describing each empire’s Indian policy.</w:t>
      </w:r>
    </w:p>
    <w:tbl>
      <w:tblPr>
        <w:tblStyle w:val="a"/>
        <w:tblW w:w="1094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8"/>
        <w:gridCol w:w="2739"/>
        <w:gridCol w:w="2734"/>
        <w:gridCol w:w="2743"/>
      </w:tblGrid>
      <w:tr w:rsidR="00691228">
        <w:tc>
          <w:tcPr>
            <w:tcW w:w="2728" w:type="dxa"/>
            <w:shd w:val="clear" w:color="auto" w:fill="8DB3E2"/>
          </w:tcPr>
          <w:p w:rsidR="00691228" w:rsidRDefault="00B10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SPAIN</w:t>
            </w:r>
          </w:p>
        </w:tc>
        <w:tc>
          <w:tcPr>
            <w:tcW w:w="2739" w:type="dxa"/>
            <w:shd w:val="clear" w:color="auto" w:fill="8DB3E2"/>
          </w:tcPr>
          <w:p w:rsidR="00691228" w:rsidRDefault="00B10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FRANCE</w:t>
            </w:r>
          </w:p>
        </w:tc>
        <w:tc>
          <w:tcPr>
            <w:tcW w:w="2734" w:type="dxa"/>
            <w:shd w:val="clear" w:color="auto" w:fill="8DB3E2"/>
          </w:tcPr>
          <w:p w:rsidR="00691228" w:rsidRDefault="00B10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DUTCH</w:t>
            </w:r>
          </w:p>
        </w:tc>
        <w:tc>
          <w:tcPr>
            <w:tcW w:w="2743" w:type="dxa"/>
            <w:shd w:val="clear" w:color="auto" w:fill="8DB3E2"/>
          </w:tcPr>
          <w:p w:rsidR="00691228" w:rsidRDefault="00B10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</w:tc>
      </w:tr>
      <w:tr w:rsidR="00691228">
        <w:tc>
          <w:tcPr>
            <w:tcW w:w="2728" w:type="dxa"/>
          </w:tcPr>
          <w:p w:rsidR="00691228" w:rsidRDefault="00691228"/>
          <w:p w:rsidR="00691228" w:rsidRDefault="00691228"/>
          <w:p w:rsidR="00691228" w:rsidRDefault="00691228"/>
          <w:p w:rsidR="00691228" w:rsidRDefault="00691228"/>
        </w:tc>
        <w:tc>
          <w:tcPr>
            <w:tcW w:w="2739" w:type="dxa"/>
          </w:tcPr>
          <w:p w:rsidR="00691228" w:rsidRDefault="00691228"/>
        </w:tc>
        <w:tc>
          <w:tcPr>
            <w:tcW w:w="2734" w:type="dxa"/>
          </w:tcPr>
          <w:p w:rsidR="00691228" w:rsidRDefault="00691228"/>
        </w:tc>
        <w:tc>
          <w:tcPr>
            <w:tcW w:w="2743" w:type="dxa"/>
          </w:tcPr>
          <w:p w:rsidR="00691228" w:rsidRDefault="00691228"/>
        </w:tc>
      </w:tr>
    </w:tbl>
    <w:p w:rsidR="00691228" w:rsidRDefault="00B103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What were the English colonists’ “rules of war?”</w:t>
      </w:r>
    </w:p>
    <w:p w:rsidR="00691228" w:rsidRDefault="00B103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The author declares all English settlers before 1675 were terrorists.  Do you agree/disagree?  Support.</w:t>
      </w:r>
    </w:p>
    <w:p w:rsidR="00691228" w:rsidRDefault="00B103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Complete the chart on </w:t>
      </w:r>
      <w:r>
        <w:rPr>
          <w:b/>
          <w:color w:val="000000"/>
        </w:rPr>
        <w:t>English North American</w:t>
      </w:r>
      <w:r>
        <w:rPr>
          <w:color w:val="000000"/>
        </w:rPr>
        <w:t xml:space="preserve"> settlements [motivation, demography, family structure, community organization, local economy &amp; social values] drawing from the article pages 13-22.</w:t>
      </w:r>
    </w:p>
    <w:tbl>
      <w:tblPr>
        <w:tblStyle w:val="a0"/>
        <w:tblW w:w="1094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4"/>
        <w:gridCol w:w="3639"/>
        <w:gridCol w:w="3661"/>
      </w:tblGrid>
      <w:tr w:rsidR="00691228">
        <w:tc>
          <w:tcPr>
            <w:tcW w:w="3644" w:type="dxa"/>
            <w:shd w:val="clear" w:color="auto" w:fill="8DB3E2"/>
          </w:tcPr>
          <w:p w:rsidR="00691228" w:rsidRDefault="00B10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England</w:t>
            </w:r>
          </w:p>
        </w:tc>
        <w:tc>
          <w:tcPr>
            <w:tcW w:w="3639" w:type="dxa"/>
            <w:shd w:val="clear" w:color="auto" w:fill="8DB3E2"/>
          </w:tcPr>
          <w:p w:rsidR="00691228" w:rsidRDefault="00B10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Middle</w:t>
            </w:r>
          </w:p>
        </w:tc>
        <w:tc>
          <w:tcPr>
            <w:tcW w:w="3661" w:type="dxa"/>
            <w:shd w:val="clear" w:color="auto" w:fill="8DB3E2"/>
          </w:tcPr>
          <w:p w:rsidR="00691228" w:rsidRDefault="00B10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Chesapeake</w:t>
            </w:r>
          </w:p>
        </w:tc>
      </w:tr>
      <w:tr w:rsidR="00691228">
        <w:tc>
          <w:tcPr>
            <w:tcW w:w="3644" w:type="dxa"/>
          </w:tcPr>
          <w:p w:rsidR="00691228" w:rsidRDefault="00691228"/>
          <w:p w:rsidR="00691228" w:rsidRDefault="00691228"/>
          <w:p w:rsidR="00691228" w:rsidRDefault="00691228"/>
          <w:p w:rsidR="00691228" w:rsidRDefault="00691228"/>
          <w:p w:rsidR="00691228" w:rsidRDefault="00691228"/>
        </w:tc>
        <w:tc>
          <w:tcPr>
            <w:tcW w:w="3639" w:type="dxa"/>
          </w:tcPr>
          <w:p w:rsidR="00691228" w:rsidRDefault="00691228"/>
        </w:tc>
        <w:tc>
          <w:tcPr>
            <w:tcW w:w="3661" w:type="dxa"/>
          </w:tcPr>
          <w:p w:rsidR="00691228" w:rsidRDefault="00691228"/>
        </w:tc>
      </w:tr>
      <w:tr w:rsidR="00691228">
        <w:tc>
          <w:tcPr>
            <w:tcW w:w="3644" w:type="dxa"/>
          </w:tcPr>
          <w:p w:rsidR="00691228" w:rsidRDefault="00691228"/>
          <w:p w:rsidR="00691228" w:rsidRDefault="00691228"/>
          <w:p w:rsidR="00691228" w:rsidRDefault="00691228"/>
          <w:p w:rsidR="00691228" w:rsidRDefault="00691228"/>
          <w:p w:rsidR="00691228" w:rsidRDefault="00691228"/>
        </w:tc>
        <w:tc>
          <w:tcPr>
            <w:tcW w:w="3639" w:type="dxa"/>
          </w:tcPr>
          <w:p w:rsidR="00691228" w:rsidRDefault="00691228"/>
        </w:tc>
        <w:tc>
          <w:tcPr>
            <w:tcW w:w="3661" w:type="dxa"/>
          </w:tcPr>
          <w:p w:rsidR="00691228" w:rsidRDefault="00691228"/>
        </w:tc>
      </w:tr>
      <w:tr w:rsidR="00691228">
        <w:tc>
          <w:tcPr>
            <w:tcW w:w="3644" w:type="dxa"/>
          </w:tcPr>
          <w:p w:rsidR="00691228" w:rsidRDefault="00691228"/>
          <w:p w:rsidR="00691228" w:rsidRDefault="00691228"/>
          <w:p w:rsidR="00691228" w:rsidRDefault="00691228"/>
          <w:p w:rsidR="00691228" w:rsidRDefault="00691228"/>
          <w:p w:rsidR="00691228" w:rsidRDefault="00691228"/>
        </w:tc>
        <w:tc>
          <w:tcPr>
            <w:tcW w:w="3639" w:type="dxa"/>
          </w:tcPr>
          <w:p w:rsidR="00691228" w:rsidRDefault="00691228"/>
        </w:tc>
        <w:tc>
          <w:tcPr>
            <w:tcW w:w="3661" w:type="dxa"/>
          </w:tcPr>
          <w:p w:rsidR="00691228" w:rsidRDefault="00691228"/>
        </w:tc>
      </w:tr>
      <w:tr w:rsidR="00691228">
        <w:tc>
          <w:tcPr>
            <w:tcW w:w="3644" w:type="dxa"/>
          </w:tcPr>
          <w:p w:rsidR="00691228" w:rsidRDefault="00691228"/>
          <w:p w:rsidR="00691228" w:rsidRDefault="00691228"/>
          <w:p w:rsidR="00691228" w:rsidRDefault="00691228"/>
          <w:p w:rsidR="00691228" w:rsidRDefault="00691228"/>
          <w:p w:rsidR="00691228" w:rsidRDefault="00691228"/>
        </w:tc>
        <w:tc>
          <w:tcPr>
            <w:tcW w:w="3639" w:type="dxa"/>
          </w:tcPr>
          <w:p w:rsidR="00691228" w:rsidRDefault="00691228"/>
        </w:tc>
        <w:tc>
          <w:tcPr>
            <w:tcW w:w="3661" w:type="dxa"/>
          </w:tcPr>
          <w:p w:rsidR="00691228" w:rsidRDefault="00691228"/>
        </w:tc>
      </w:tr>
      <w:tr w:rsidR="00691228">
        <w:tc>
          <w:tcPr>
            <w:tcW w:w="3644" w:type="dxa"/>
          </w:tcPr>
          <w:p w:rsidR="00691228" w:rsidRDefault="00691228"/>
          <w:p w:rsidR="00691228" w:rsidRDefault="00691228"/>
          <w:p w:rsidR="00691228" w:rsidRDefault="00691228"/>
          <w:p w:rsidR="00691228" w:rsidRDefault="00691228"/>
          <w:p w:rsidR="00691228" w:rsidRDefault="00691228"/>
        </w:tc>
        <w:tc>
          <w:tcPr>
            <w:tcW w:w="3639" w:type="dxa"/>
          </w:tcPr>
          <w:p w:rsidR="00691228" w:rsidRDefault="00691228"/>
        </w:tc>
        <w:tc>
          <w:tcPr>
            <w:tcW w:w="3661" w:type="dxa"/>
          </w:tcPr>
          <w:p w:rsidR="00691228" w:rsidRDefault="00691228"/>
        </w:tc>
      </w:tr>
      <w:tr w:rsidR="00691228">
        <w:tc>
          <w:tcPr>
            <w:tcW w:w="3644" w:type="dxa"/>
          </w:tcPr>
          <w:p w:rsidR="00691228" w:rsidRDefault="00691228"/>
          <w:p w:rsidR="00691228" w:rsidRDefault="00691228"/>
          <w:p w:rsidR="00691228" w:rsidRDefault="00691228"/>
          <w:p w:rsidR="00691228" w:rsidRDefault="00691228"/>
          <w:p w:rsidR="00691228" w:rsidRDefault="00691228"/>
        </w:tc>
        <w:tc>
          <w:tcPr>
            <w:tcW w:w="3639" w:type="dxa"/>
          </w:tcPr>
          <w:p w:rsidR="00691228" w:rsidRDefault="00691228"/>
        </w:tc>
        <w:tc>
          <w:tcPr>
            <w:tcW w:w="3661" w:type="dxa"/>
          </w:tcPr>
          <w:p w:rsidR="00691228" w:rsidRDefault="00691228"/>
        </w:tc>
      </w:tr>
    </w:tbl>
    <w:p w:rsidR="00691228" w:rsidRDefault="00691228">
      <w:pPr>
        <w:spacing w:after="0"/>
      </w:pPr>
    </w:p>
    <w:sectPr w:rsidR="00691228">
      <w:pgSz w:w="12240" w:h="15840"/>
      <w:pgMar w:top="288" w:right="432" w:bottom="288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D5A65"/>
    <w:multiLevelType w:val="multilevel"/>
    <w:tmpl w:val="59600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28"/>
    <w:rsid w:val="00691228"/>
    <w:rsid w:val="00B1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BC200A-6A15-42B5-A469-F5B62FF7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Olson, Sarah</dc:creator>
  <cp:lastModifiedBy>Olson, Sarah</cp:lastModifiedBy>
  <cp:revision>2</cp:revision>
  <dcterms:created xsi:type="dcterms:W3CDTF">2018-08-06T14:23:00Z</dcterms:created>
  <dcterms:modified xsi:type="dcterms:W3CDTF">2018-08-06T14:23:00Z</dcterms:modified>
</cp:coreProperties>
</file>